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0B" w:rsidRPr="00F141F1" w:rsidRDefault="00F141F1" w:rsidP="00F141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1F1">
        <w:rPr>
          <w:rFonts w:ascii="Times New Roman" w:hAnsi="Times New Roman" w:cs="Times New Roman"/>
          <w:b/>
          <w:sz w:val="26"/>
          <w:szCs w:val="26"/>
        </w:rPr>
        <w:t>Umowa nr ……………../2017</w:t>
      </w:r>
    </w:p>
    <w:p w:rsidR="00F141F1" w:rsidRPr="00F141F1" w:rsidRDefault="00F141F1" w:rsidP="00F141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1F1">
        <w:rPr>
          <w:rFonts w:ascii="Times New Roman" w:hAnsi="Times New Roman" w:cs="Times New Roman"/>
          <w:b/>
          <w:sz w:val="26"/>
          <w:szCs w:val="26"/>
        </w:rPr>
        <w:t xml:space="preserve">o korzystanie z usług Żłobka Publicznego w Grodkowie </w:t>
      </w:r>
    </w:p>
    <w:p w:rsidR="00F141F1" w:rsidRDefault="00F141F1" w:rsidP="00F141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……………………………. pomiędzy:</w:t>
      </w:r>
    </w:p>
    <w:p w:rsidR="00F141F1" w:rsidRDefault="00F141F1" w:rsidP="00F14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Żłobkiem Publicznym w Grodkowie, ul. Kościuszki 4, zwanym dalej „Żłobkiem” reprezentowanym przez dyrektora – Monikę Pieczonka, </w:t>
      </w:r>
    </w:p>
    <w:p w:rsidR="00F141F1" w:rsidRDefault="00F141F1" w:rsidP="005C69AA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rodzicem/prawnym opiekunem*) …………………………..………………………………………………… zamieszkałym w …………………………………  ul. ………………………………………………………… legitymujący się dowodem osobistym seria……</w:t>
      </w:r>
      <w:r w:rsidR="00D30380">
        <w:rPr>
          <w:rFonts w:ascii="Times New Roman" w:hAnsi="Times New Roman" w:cs="Times New Roman"/>
          <w:sz w:val="24"/>
          <w:szCs w:val="24"/>
        </w:rPr>
        <w:t>………………….. nr ………………………………………... wydanym przez …………………………………………</w:t>
      </w:r>
      <w:r w:rsidR="00DA5B5A">
        <w:rPr>
          <w:rFonts w:ascii="Times New Roman" w:hAnsi="Times New Roman" w:cs="Times New Roman"/>
          <w:sz w:val="24"/>
          <w:szCs w:val="24"/>
        </w:rPr>
        <w:t xml:space="preserve">. nr tel. 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zwanym dalej „Rodzicami”.</w:t>
      </w:r>
    </w:p>
    <w:p w:rsidR="00F141F1" w:rsidRDefault="00F141F1" w:rsidP="00F141F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Uchwały Nr XXIV/248/17 Rady Miejskiej w Grodkowie z dnia 15 lutego 2017 roku w sprawie utworzenia Żłobka Publicznego w Grodkowie</w:t>
      </w:r>
      <w:r w:rsidR="005C69AA">
        <w:rPr>
          <w:rFonts w:ascii="Times New Roman" w:hAnsi="Times New Roman" w:cs="Times New Roman"/>
          <w:sz w:val="24"/>
          <w:szCs w:val="24"/>
        </w:rPr>
        <w:t xml:space="preserve"> oraz Uchwały </w:t>
      </w:r>
      <w:bookmarkStart w:id="0" w:name="_Hlk486489749"/>
      <w:r w:rsidR="005C69AA">
        <w:rPr>
          <w:rFonts w:ascii="Times New Roman" w:hAnsi="Times New Roman" w:cs="Times New Roman"/>
          <w:sz w:val="24"/>
          <w:szCs w:val="24"/>
        </w:rPr>
        <w:t>Nr XXVII/275/17 Rady Miejskiej w Grodkowie z dnia 31 maja 2017 roku w sprawie ustalenia opłat za świadczenia udzielane przez Żłobek Publiczny                             w Grodkowie</w:t>
      </w:r>
      <w:bookmarkEnd w:id="0"/>
      <w:r w:rsidR="005C69AA">
        <w:rPr>
          <w:rFonts w:ascii="Times New Roman" w:hAnsi="Times New Roman" w:cs="Times New Roman"/>
          <w:sz w:val="24"/>
          <w:szCs w:val="24"/>
        </w:rPr>
        <w:t>. Strony postanawiają, co następuje:</w:t>
      </w:r>
    </w:p>
    <w:p w:rsidR="005C69AA" w:rsidRPr="005C69AA" w:rsidRDefault="005C69AA" w:rsidP="005C69AA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AA">
        <w:rPr>
          <w:rFonts w:ascii="Times New Roman" w:hAnsi="Times New Roman" w:cs="Times New Roman"/>
          <w:b/>
          <w:sz w:val="24"/>
          <w:szCs w:val="24"/>
        </w:rPr>
        <w:t>§1</w:t>
      </w:r>
    </w:p>
    <w:p w:rsidR="005C69AA" w:rsidRDefault="005C69AA" w:rsidP="005C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świadczenie usług opiekuńczych, wychowawczych i edukacyjnych przez Żłobek</w:t>
      </w:r>
    </w:p>
    <w:p w:rsidR="005C69AA" w:rsidRDefault="005C69AA" w:rsidP="005C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AA" w:rsidRDefault="005C69AA" w:rsidP="005C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dziecku: ……………………………………………………. o nr PESEL ……………………………………...</w:t>
      </w:r>
    </w:p>
    <w:p w:rsidR="005C69AA" w:rsidRPr="005C69AA" w:rsidRDefault="005C69AA" w:rsidP="005C69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9A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C69AA">
        <w:rPr>
          <w:rFonts w:ascii="Times New Roman" w:hAnsi="Times New Roman" w:cs="Times New Roman"/>
          <w:sz w:val="16"/>
          <w:szCs w:val="16"/>
        </w:rPr>
        <w:t xml:space="preserve"> (imię i nazwisko dziecka)</w:t>
      </w:r>
    </w:p>
    <w:p w:rsidR="005C69AA" w:rsidRDefault="005C69AA" w:rsidP="005C69A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…………....................... miejsce urodzenia…………………………………………………….</w:t>
      </w:r>
    </w:p>
    <w:p w:rsidR="005C69AA" w:rsidRPr="005C69AA" w:rsidRDefault="005C69AA" w:rsidP="005C69A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AA">
        <w:rPr>
          <w:rFonts w:ascii="Times New Roman" w:hAnsi="Times New Roman" w:cs="Times New Roman"/>
          <w:b/>
          <w:sz w:val="24"/>
          <w:szCs w:val="24"/>
        </w:rPr>
        <w:t>§2</w:t>
      </w:r>
    </w:p>
    <w:p w:rsidR="005C69AA" w:rsidRPr="005C69AA" w:rsidRDefault="005C69AA" w:rsidP="00D070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69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niniejszej umowy Żłobek zobowiązuje się do:</w:t>
      </w:r>
    </w:p>
    <w:p w:rsidR="005C69AA" w:rsidRPr="00DA5B5A" w:rsidRDefault="005C69AA" w:rsidP="00DA5B5A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70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celów i zadań określonych w ustawie o opiece nad dziećmi w wieku do lat 3 przez </w:t>
      </w:r>
      <w:r w:rsidR="00D070D8" w:rsidRPr="00D070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A5B5A" w:rsidRPr="00DA5B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wykwalifikowaną kadrę. </w:t>
      </w:r>
      <w:r w:rsidR="00DA5B5A" w:rsidRPr="00DA5B5A">
        <w:rPr>
          <w:rFonts w:ascii="Times New Roman" w:hAnsi="Times New Roman" w:cs="Times New Roman"/>
          <w:color w:val="000000"/>
          <w:sz w:val="24"/>
          <w:szCs w:val="24"/>
        </w:rPr>
        <w:t>Celem działania  Żłobka jest świadczenie  opieki  obejmującej  swoim zakresem działania  profilaktyczne i nadzór nad dzieckiem zdrowym od  5</w:t>
      </w:r>
      <w:r w:rsidR="00FB033A">
        <w:rPr>
          <w:rFonts w:ascii="Times New Roman" w:hAnsi="Times New Roman" w:cs="Times New Roman"/>
          <w:color w:val="000000"/>
          <w:sz w:val="24"/>
          <w:szCs w:val="24"/>
        </w:rPr>
        <w:t xml:space="preserve"> miesiąca życia do lat 3,</w:t>
      </w:r>
    </w:p>
    <w:p w:rsidR="00DA5B5A" w:rsidRPr="00DA5B5A" w:rsidRDefault="00FB033A" w:rsidP="00DA5B5A">
      <w:pPr>
        <w:pStyle w:val="Standard"/>
        <w:numPr>
          <w:ilvl w:val="0"/>
          <w:numId w:val="13"/>
        </w:numPr>
        <w:jc w:val="both"/>
      </w:pPr>
      <w:r>
        <w:rPr>
          <w:color w:val="000000"/>
        </w:rPr>
        <w:t>należytej zgodnej z wiekiem d</w:t>
      </w:r>
      <w:r w:rsidR="00DA5B5A" w:rsidRPr="00DA5B5A">
        <w:rPr>
          <w:color w:val="000000"/>
        </w:rPr>
        <w:t>ziecka pielęgnacji oraz wstępnych oddziaływ</w:t>
      </w:r>
      <w:r w:rsidR="00DA5B5A">
        <w:rPr>
          <w:color w:val="000000"/>
        </w:rPr>
        <w:t>ań wychowawczo – dydaktycznych</w:t>
      </w:r>
      <w:r>
        <w:rPr>
          <w:color w:val="000000"/>
        </w:rPr>
        <w:t xml:space="preserve"> z uwzględnieniem potrzeb d</w:t>
      </w:r>
      <w:r w:rsidR="00DA5B5A" w:rsidRPr="00DA5B5A">
        <w:rPr>
          <w:color w:val="000000"/>
        </w:rPr>
        <w:t xml:space="preserve">ziecka, w oparciu o wiedzę  interdyscyplinarną oraz zajęć dodatkowych </w:t>
      </w:r>
      <w:r w:rsidR="00DA5B5A">
        <w:rPr>
          <w:color w:val="000000"/>
        </w:rPr>
        <w:t xml:space="preserve">właściwych do wieku, </w:t>
      </w:r>
      <w:r w:rsidR="00DA5B5A" w:rsidRPr="00DA5B5A">
        <w:rPr>
          <w:color w:val="000000"/>
        </w:rPr>
        <w:t xml:space="preserve">uwzględniających rozwój psychomotoryczny, emocjonalny </w:t>
      </w:r>
      <w:r w:rsidR="00DA5B5A">
        <w:rPr>
          <w:color w:val="000000"/>
        </w:rPr>
        <w:t xml:space="preserve">                              </w:t>
      </w:r>
      <w:r>
        <w:rPr>
          <w:color w:val="000000"/>
        </w:rPr>
        <w:t>i społeczny d</w:t>
      </w:r>
      <w:r w:rsidR="00DA5B5A" w:rsidRPr="00DA5B5A">
        <w:rPr>
          <w:color w:val="000000"/>
        </w:rPr>
        <w:t>ziecka,</w:t>
      </w:r>
    </w:p>
    <w:p w:rsidR="00DA5B5A" w:rsidRPr="00DA5B5A" w:rsidRDefault="00FB033A" w:rsidP="00DA5B5A">
      <w:pPr>
        <w:pStyle w:val="Standard"/>
        <w:numPr>
          <w:ilvl w:val="0"/>
          <w:numId w:val="13"/>
        </w:numPr>
        <w:autoSpaceDE w:val="0"/>
        <w:jc w:val="both"/>
      </w:pPr>
      <w:r>
        <w:rPr>
          <w:color w:val="000000"/>
        </w:rPr>
        <w:t>wspierania r</w:t>
      </w:r>
      <w:r w:rsidR="00DA5B5A" w:rsidRPr="00DA5B5A">
        <w:rPr>
          <w:color w:val="000000"/>
        </w:rPr>
        <w:t>odzica w procesie wychowawczym, wspomagania i stymu</w:t>
      </w:r>
      <w:r>
        <w:rPr>
          <w:color w:val="000000"/>
        </w:rPr>
        <w:t>lowania indywidualnego rozwoju d</w:t>
      </w:r>
      <w:r w:rsidR="00DA5B5A" w:rsidRPr="00DA5B5A">
        <w:rPr>
          <w:color w:val="000000"/>
        </w:rPr>
        <w:t>ziecka,</w:t>
      </w:r>
    </w:p>
    <w:p w:rsidR="00DA5B5A" w:rsidRPr="00DA5B5A" w:rsidRDefault="00FB033A" w:rsidP="00DA5B5A">
      <w:pPr>
        <w:pStyle w:val="Standard"/>
        <w:numPr>
          <w:ilvl w:val="0"/>
          <w:numId w:val="13"/>
        </w:numPr>
        <w:autoSpaceDE w:val="0"/>
        <w:jc w:val="both"/>
      </w:pPr>
      <w:r>
        <w:rPr>
          <w:color w:val="000000"/>
        </w:rPr>
        <w:t>współpracy z r</w:t>
      </w:r>
      <w:r w:rsidR="00DA5B5A" w:rsidRPr="00DA5B5A">
        <w:rPr>
          <w:color w:val="000000"/>
        </w:rPr>
        <w:t>odzice</w:t>
      </w:r>
      <w:r>
        <w:rPr>
          <w:color w:val="000000"/>
        </w:rPr>
        <w:t>m w zakresie spraw dotyczących d</w:t>
      </w:r>
      <w:r w:rsidR="00DA5B5A" w:rsidRPr="00DA5B5A">
        <w:rPr>
          <w:color w:val="000000"/>
        </w:rPr>
        <w:t>ziecka, oraz wspomagania  wychowawczej roli rodziny,</w:t>
      </w:r>
    </w:p>
    <w:p w:rsidR="00DA5B5A" w:rsidRPr="00DA5B5A" w:rsidRDefault="00FB033A" w:rsidP="00DA5B5A">
      <w:pPr>
        <w:pStyle w:val="Standard"/>
        <w:numPr>
          <w:ilvl w:val="0"/>
          <w:numId w:val="13"/>
        </w:numPr>
        <w:jc w:val="both"/>
      </w:pPr>
      <w:r>
        <w:rPr>
          <w:color w:val="000000"/>
        </w:rPr>
        <w:t>bezzwłocznego powiadomienia  r</w:t>
      </w:r>
      <w:r w:rsidR="00DA5B5A" w:rsidRPr="00DA5B5A">
        <w:rPr>
          <w:color w:val="000000"/>
        </w:rPr>
        <w:t>odzica o nagłych zdarzeniach lub zagrożeniach wymagających nagłej pomocy</w:t>
      </w:r>
      <w:r>
        <w:rPr>
          <w:color w:val="000000"/>
        </w:rPr>
        <w:t>,</w:t>
      </w:r>
    </w:p>
    <w:p w:rsidR="00DA5B5A" w:rsidRPr="00DA5B5A" w:rsidRDefault="005C69AA" w:rsidP="00DA5B5A">
      <w:pPr>
        <w:pStyle w:val="Standard"/>
        <w:numPr>
          <w:ilvl w:val="0"/>
          <w:numId w:val="13"/>
        </w:numPr>
        <w:jc w:val="both"/>
      </w:pPr>
      <w:r w:rsidRPr="00DA5B5A">
        <w:rPr>
          <w:color w:val="000000"/>
          <w:lang w:eastAsia="pl-PL"/>
        </w:rPr>
        <w:t>zapewnienia dziecku bezpiecz</w:t>
      </w:r>
      <w:r w:rsidR="00FB033A">
        <w:rPr>
          <w:color w:val="000000"/>
          <w:lang w:eastAsia="pl-PL"/>
        </w:rPr>
        <w:t>eństwa w czasie pobytu w żłobku,</w:t>
      </w:r>
    </w:p>
    <w:p w:rsidR="00DA5B5A" w:rsidRPr="00DA5B5A" w:rsidRDefault="005C69AA" w:rsidP="00DA5B5A">
      <w:pPr>
        <w:pStyle w:val="Standard"/>
        <w:numPr>
          <w:ilvl w:val="0"/>
          <w:numId w:val="13"/>
        </w:numPr>
        <w:jc w:val="both"/>
      </w:pPr>
      <w:r w:rsidRPr="00DA5B5A">
        <w:rPr>
          <w:color w:val="000000"/>
          <w:lang w:eastAsia="pl-PL"/>
        </w:rPr>
        <w:t>sprawowania opieki nad dzieckiem w sposób dostosowany do j</w:t>
      </w:r>
      <w:r w:rsidR="00FB033A">
        <w:rPr>
          <w:color w:val="000000"/>
          <w:lang w:eastAsia="pl-PL"/>
        </w:rPr>
        <w:t>ego wieku i potrzeb rozwojowych,</w:t>
      </w:r>
    </w:p>
    <w:p w:rsidR="005C69AA" w:rsidRPr="00DA5B5A" w:rsidRDefault="005C69AA" w:rsidP="00DA5B5A">
      <w:pPr>
        <w:pStyle w:val="Standard"/>
        <w:numPr>
          <w:ilvl w:val="0"/>
          <w:numId w:val="13"/>
        </w:numPr>
        <w:jc w:val="both"/>
      </w:pPr>
      <w:r w:rsidRPr="00DA5B5A">
        <w:rPr>
          <w:color w:val="000000"/>
          <w:lang w:eastAsia="pl-PL"/>
        </w:rPr>
        <w:t>żywienia dziecka zgodnie z obowiązującymi normami i zasadami.</w:t>
      </w:r>
    </w:p>
    <w:p w:rsidR="005C69AA" w:rsidRPr="00D070D8" w:rsidRDefault="00D070D8" w:rsidP="00D070D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7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§3</w:t>
      </w:r>
    </w:p>
    <w:p w:rsidR="00D070D8" w:rsidRPr="00D070D8" w:rsidRDefault="00FB033A" w:rsidP="00D07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niniejszej umowy r</w:t>
      </w:r>
      <w:r w:rsidR="00D070D8" w:rsidRPr="00D070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odzic, zobowiązuje się do:</w:t>
      </w:r>
    </w:p>
    <w:p w:rsidR="00D070D8" w:rsidRPr="00735B76" w:rsidRDefault="00D070D8" w:rsidP="00DA5B5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zapisów statutu żłobka oraz regulaminu organizacyjnego żłobka, a w szcze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gólności dziennego czasu pracy ż</w:t>
      </w: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łobka, w tym przeznaczonego na realizację zajęć opiekuńczyc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 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edukacyjno – wychowawczych,</w:t>
      </w:r>
    </w:p>
    <w:p w:rsidR="00D070D8" w:rsidRPr="00735B76" w:rsidRDefault="00D070D8" w:rsidP="00DA5B5A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innych zarządzeń dyrektora, a dotyczą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świadczeń realizowanych w ż</w:t>
      </w: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łobku, podawanych w formie komunikatów umie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szczanych na tablicy ogłoszeń,</w:t>
      </w:r>
    </w:p>
    <w:p w:rsidR="00D061D8" w:rsidRPr="00735B76" w:rsidRDefault="00D070D8" w:rsidP="00DA5B5A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współdziałania ze żłobkiem w każdym zakres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dotyczącym pobytu dziecka w żłobku,</w:t>
      </w:r>
    </w:p>
    <w:p w:rsidR="00D070D8" w:rsidRPr="00735B76" w:rsidRDefault="00D070D8" w:rsidP="00DA5B5A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przyprowadzania i odbierania dziecka zgodnie z ramowym 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rozkładem dnia obowiązującym w ż</w:t>
      </w: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łobku  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i zadeklarowanym w k</w:t>
      </w: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arcie zgłoszenia  pakietem godzin (w przedziale 6:30 – 16:30) pobytu dziecka                       w żłobku. Karta zgłoszenia dziecka do żłobka 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 załącznik nr 2 do umowy,</w:t>
      </w:r>
    </w:p>
    <w:p w:rsidR="00D061D8" w:rsidRPr="00735B76" w:rsidRDefault="00D070D8" w:rsidP="00DA5B5A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osobistego przyprowa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dzania i odbierania dziecka ze ż</w:t>
      </w: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łobka lub do pisemnego upoważnienia innej osoby wyznaczonej, zgodnie z przepisami prawa, do wykonywania tych czynności. Upoważnienie do odbioru 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 załącznik nr 1 do umowy,</w:t>
      </w:r>
    </w:p>
    <w:p w:rsidR="00D070D8" w:rsidRPr="00735B76" w:rsidRDefault="00FB033A" w:rsidP="00DA5B5A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przyprowadzania do ż</w:t>
      </w:r>
      <w:r w:rsidR="00D070D8"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łobka </w:t>
      </w:r>
      <w:r w:rsidR="00D061D8"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dziecka zd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rowego najpóźniej do godz. 8:45,</w:t>
      </w:r>
    </w:p>
    <w:p w:rsidR="00D061D8" w:rsidRPr="00735B76" w:rsidRDefault="00735B76" w:rsidP="00DA5B5A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070D8"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przyprowadzenia do 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żłobka dziecka chorego, ż</w:t>
      </w:r>
      <w:r w:rsidR="00D070D8"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łobek ma prawo odmówić przyjęcia dziecka w danym dniu, lub prosić o wcześniejsze odebranie, w przypadku, gdy objawy choroby uwidocznią się          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w trakcie pobytu dziecka w żłobku,</w:t>
      </w:r>
    </w:p>
    <w:p w:rsidR="00735B76" w:rsidRPr="00735B76" w:rsidRDefault="00D061D8" w:rsidP="00DA5B5A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natychmiastowe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zawiadamiania ż</w:t>
      </w: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łobka o przypadku wystąpienia u dziecka choroby zakaźnej lub innej, </w:t>
      </w:r>
      <w:r w:rsidR="00735B76"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D061D8" w:rsidRDefault="00D061D8" w:rsidP="00FB033A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mogące przenosić się na </w:t>
      </w:r>
      <w:r w:rsid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zieci uczęszczające do placówki,</w:t>
      </w:r>
    </w:p>
    <w:p w:rsidR="00DA5B5A" w:rsidRPr="00DA5B5A" w:rsidRDefault="00FB033A" w:rsidP="00DA5B5A">
      <w:pPr>
        <w:pStyle w:val="Standar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wyrażenia zgody</w:t>
      </w:r>
      <w:r w:rsidR="00DA5B5A" w:rsidRPr="00DA5B5A">
        <w:rPr>
          <w:color w:val="000000"/>
        </w:rPr>
        <w:t xml:space="preserve"> na publikację zdjęć, nagrań z udziałem dzieci na stronach internetowych i w środkach masowego </w:t>
      </w:r>
      <w:r>
        <w:rPr>
          <w:color w:val="000000"/>
        </w:rPr>
        <w:t>przekazu w celach promocyjnych żłobka,</w:t>
      </w:r>
    </w:p>
    <w:p w:rsidR="00DA5B5A" w:rsidRPr="00735B76" w:rsidRDefault="00DA5B5A" w:rsidP="00735B76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70D8" w:rsidRPr="00D070D8" w:rsidRDefault="00D070D8" w:rsidP="00D070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7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§4</w:t>
      </w:r>
    </w:p>
    <w:p w:rsidR="0056557B" w:rsidRPr="0056557B" w:rsidRDefault="00FB033A" w:rsidP="00C6378E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Opłata za ż</w:t>
      </w:r>
      <w:r w:rsid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łobek składa się z dwóch części:</w:t>
      </w:r>
    </w:p>
    <w:p w:rsidR="0056557B" w:rsidRDefault="00FB033A" w:rsidP="00C6378E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płata stała</w:t>
      </w:r>
      <w:r w:rsidR="0056557B" w:rsidRP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pobyt dziecka w żłobku </w:t>
      </w:r>
      <w:r w:rsid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557B" w:rsidRP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opieką wykonywaną w wymiarze do 10 godzin dziennie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wysokości 126,00 zł miesięcznie,</w:t>
      </w:r>
    </w:p>
    <w:p w:rsidR="0056557B" w:rsidRPr="00C6378E" w:rsidRDefault="00FB033A" w:rsidP="00C6378E">
      <w:pPr>
        <w:pStyle w:val="Akapitzlist"/>
        <w:numPr>
          <w:ilvl w:val="0"/>
          <w:numId w:val="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płata</w:t>
      </w:r>
      <w:r w:rsidR="0056557B" w:rsidRP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wyżywienie dziecka o</w:t>
      </w:r>
      <w:r w:rsid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bjętego opieką żłobka w kwocie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4,5</w:t>
      </w:r>
      <w:r w:rsidR="00C63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zł dziennie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6557B" w:rsidRPr="00C6378E" w:rsidRDefault="0056557B" w:rsidP="00C6378E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opłatę za wydłużony ponad 10 godzin dziennie pobyt dz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iecka w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łobku </w:t>
      </w:r>
      <w:r w:rsidRPr="00565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20,00 zł za każdą rozpoczętą godzinę opieki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6557B" w:rsidRPr="00C6378E" w:rsidRDefault="0056557B" w:rsidP="00C6378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Płatność należy regulować za pośrednictwem konta bankowego: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GZSziP</w:t>
      </w:r>
      <w:proofErr w:type="spellEnd"/>
    </w:p>
    <w:p w:rsidR="0056557B" w:rsidRDefault="00A1254A" w:rsidP="00C6378E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wyżywienie: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56 1020 3668 0000 5902 0290 0082</w:t>
      </w:r>
    </w:p>
    <w:p w:rsidR="0056557B" w:rsidRDefault="0056557B" w:rsidP="00C6378E">
      <w:pPr>
        <w:pStyle w:val="Akapitzlist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opłata stała: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98 1020 3668 0000 5402 0465 3913</w:t>
      </w:r>
    </w:p>
    <w:p w:rsidR="0056557B" w:rsidRPr="00C6378E" w:rsidRDefault="00C6378E" w:rsidP="00C6378E">
      <w:pPr>
        <w:pStyle w:val="Akapitzlist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podaniem imienia i nazwiska dziecka</w:t>
      </w:r>
      <w:r w:rsidR="0027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miesiąca, którego opłata dotyczy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6557B" w:rsidRDefault="0056557B" w:rsidP="00C6378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dokonywane są do 10</w:t>
      </w:r>
      <w:r w:rsidR="00C63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każdego miesiąca, za miesiąc z góry. Odpisy ze stawki żywieniowej </w:t>
      </w:r>
      <w:r w:rsid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C63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regulowane w k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olejnym miesiącu notą wystawioną przez dyrektora żłobka,</w:t>
      </w:r>
    </w:p>
    <w:p w:rsidR="00C6378E" w:rsidRDefault="00C6378E" w:rsidP="00C6378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każdy dzień zwłoki we wnoszeniu opła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 ż</w:t>
      </w:r>
      <w:r w:rsidR="0027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łobek nalicz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odsetki w ustawowej wysokości,</w:t>
      </w:r>
    </w:p>
    <w:p w:rsidR="002771AA" w:rsidRPr="00D061D8" w:rsidRDefault="002771AA" w:rsidP="00D061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Brak wpłaty na posiłki (za wyżywienie) do 20 danego miesiąca spowoduje natychmiastowe 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wstrzymanie żywienia dziecka w żłobku,</w:t>
      </w:r>
    </w:p>
    <w:p w:rsidR="002771AA" w:rsidRDefault="002771AA" w:rsidP="00C6378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Ustalona wyżej wysokość odpłatności za świadczenia ulega zmianie w wysokości i w terminach określonych przez Radę Miejską w Grodkowie lub dyrektora żłobka po zawiadomieniu rodziców </w:t>
      </w:r>
      <w:r w:rsid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dokonanych zmianach zasad. Zmiana opłaty następu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z dniem wprowadzenia zmiany,</w:t>
      </w:r>
    </w:p>
    <w:p w:rsidR="002771AA" w:rsidRDefault="002771AA" w:rsidP="00C6378E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się odpis z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tytułu nieobecności dziecka w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łobku w wysokości dziennej stawki żywieniowej za każdy zgłoszony dzień nieobecności. Nieobecność dziecka w danym dniu zgłaszamy telefonicznie </w:t>
      </w:r>
      <w:r w:rsid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(</w:t>
      </w:r>
      <w:bookmarkStart w:id="1" w:name="_GoBack"/>
      <w:bookmarkEnd w:id="1"/>
      <w:r w:rsidR="00EF58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789-308-889)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osobiście w placówc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do godziny 8:00,</w:t>
      </w:r>
    </w:p>
    <w:p w:rsidR="00D061D8" w:rsidRPr="00D061D8" w:rsidRDefault="00D061D8" w:rsidP="00D061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6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kosztów opłaty z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pobyt i wyżywienie dziecka w ż</w:t>
      </w:r>
      <w:r w:rsidRPr="00D06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łobku następować będzie w pierwszym roboczym dniu miesiąca po miesi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ącu udzielnych świadczeń przez żłobek,</w:t>
      </w:r>
    </w:p>
    <w:p w:rsidR="00D061D8" w:rsidRPr="00D061D8" w:rsidRDefault="00D061D8" w:rsidP="00D061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6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zobowiązuje się do terminowego i regularnego ponoszenia wszystkich opłat za korzystanie </w:t>
      </w:r>
      <w:r w:rsidRPr="00D06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deklarowa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świadczeń realizowanych w żłobku,</w:t>
      </w:r>
    </w:p>
    <w:p w:rsidR="002771AA" w:rsidRPr="002771AA" w:rsidRDefault="002771AA" w:rsidP="00D0431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77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§5</w:t>
      </w:r>
    </w:p>
    <w:p w:rsidR="00D061D8" w:rsidRPr="00735B76" w:rsidRDefault="00D061D8" w:rsidP="00735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umowa może być rozwiązana przez:</w:t>
      </w:r>
    </w:p>
    <w:p w:rsidR="00D061D8" w:rsidRPr="00DF201E" w:rsidRDefault="00DF201E" w:rsidP="00DF201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Rodzica z </w:t>
      </w:r>
      <w:r w:rsidR="00D061D8"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miesięcznym okresem wypowi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edzenia, złożonym do dyrektora ż</w:t>
      </w:r>
      <w:r w:rsidR="00D061D8"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łobka na piśmie, </w:t>
      </w:r>
      <w:r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="00D061D8"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skutkiem rozwiązania na koniec miesiąca;</w:t>
      </w:r>
    </w:p>
    <w:p w:rsidR="00D061D8" w:rsidRPr="00DF201E" w:rsidRDefault="00FB033A" w:rsidP="00DF201E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 żłobka, jeżeli r</w:t>
      </w:r>
      <w:r w:rsidR="00D061D8"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 nie wnosi opłat w terminie wskazanym w umowie lub zalega </w:t>
      </w:r>
      <w:r w:rsidR="00D061D8"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opłatami za co najmniej 1 miesiąc;</w:t>
      </w:r>
    </w:p>
    <w:p w:rsidR="00D070D8" w:rsidRPr="00DF201E" w:rsidRDefault="00FB033A" w:rsidP="00DF201E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Każdą ze stron za porozumieniem s</w:t>
      </w:r>
      <w:r w:rsidR="00D061D8"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tron dokonanym na piśmie.</w:t>
      </w:r>
    </w:p>
    <w:p w:rsidR="00735B76" w:rsidRPr="00735B76" w:rsidRDefault="00735B76" w:rsidP="00735B76">
      <w:pPr>
        <w:spacing w:before="12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§6</w:t>
      </w:r>
    </w:p>
    <w:p w:rsidR="00735B76" w:rsidRPr="00735B76" w:rsidRDefault="00735B76" w:rsidP="00735B76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w niniejszej umowie wymagają formy pisemnej pod rygorem nieważności.</w:t>
      </w:r>
    </w:p>
    <w:p w:rsidR="00D061D8" w:rsidRPr="00735B76" w:rsidRDefault="00735B76" w:rsidP="00735B7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§7</w:t>
      </w:r>
    </w:p>
    <w:p w:rsidR="00735B76" w:rsidRDefault="00735B76" w:rsidP="00735B76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nieunormowanych</w:t>
      </w:r>
      <w:r w:rsidRPr="00735B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niniejszą umową mają zastosowanie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aktualne przepisy kodeksu cywilnego, uchwała Rady Miasta w Grodkowie i </w:t>
      </w:r>
      <w:r w:rsid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statutu żłobka.</w:t>
      </w:r>
    </w:p>
    <w:p w:rsidR="00DF201E" w:rsidRPr="00DF201E" w:rsidRDefault="00DF201E" w:rsidP="00DF201E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2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§8</w:t>
      </w:r>
    </w:p>
    <w:p w:rsidR="00DA5B5A" w:rsidRDefault="00DF201E" w:rsidP="00DF201E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umowa obowiązuje od dnia  ………………… r. do ukończenia</w:t>
      </w:r>
      <w:r w:rsidR="00DA5B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dziecko wieku żłobkowego.</w:t>
      </w:r>
    </w:p>
    <w:p w:rsidR="00DF201E" w:rsidRPr="00DF201E" w:rsidRDefault="00DF201E" w:rsidP="00DF201E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2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DA5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</w:p>
    <w:p w:rsidR="00DF201E" w:rsidRPr="00DF201E" w:rsidRDefault="00DF201E" w:rsidP="00DF2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Ewentualne spory wynikające z niniejszej umowy będą rozstrzygane p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Sąd właściwy dla siedziby ż</w:t>
      </w:r>
      <w:r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łobka.</w:t>
      </w:r>
    </w:p>
    <w:p w:rsidR="00DF201E" w:rsidRPr="00DF201E" w:rsidRDefault="00DF201E" w:rsidP="00DF201E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2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DA5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</w:t>
      </w:r>
    </w:p>
    <w:p w:rsidR="00DA5B5A" w:rsidRDefault="00DF201E" w:rsidP="00DF201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sporządza się w dwóch jednobrz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miących egzemplarzach, po jednym</w:t>
      </w:r>
      <w:r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każdej ze </w:t>
      </w:r>
      <w:r w:rsidR="00FB0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DF20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tron.</w:t>
      </w:r>
    </w:p>
    <w:p w:rsidR="007219D8" w:rsidRPr="007219D8" w:rsidRDefault="007219D8" w:rsidP="007219D8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21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DA5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</w:p>
    <w:p w:rsidR="007219D8" w:rsidRDefault="007219D8" w:rsidP="00DF201E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Rodzice/prawni opiekunowie *) zgodnie oświadczają, że zapoznali się z treścią uchwały</w:t>
      </w:r>
      <w:r w:rsidRPr="00721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XXVII/275/17 Rady Miejskiej w Grodkowie z dnia 31 maja 2017 roku w sprawie ustalenia opłat za świadczenia udzielane przez Żłobek Publiczny w Grodkowie.</w:t>
      </w:r>
    </w:p>
    <w:p w:rsidR="007219D8" w:rsidRPr="007219D8" w:rsidRDefault="007219D8" w:rsidP="00DF201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219D8">
        <w:rPr>
          <w:rFonts w:ascii="Times New Roman" w:hAnsi="Times New Roman" w:cs="Times New Roman"/>
        </w:rPr>
        <w:t>Podane dane osobowe podlegają ochronie zgodnie z ustawą z dnia 29 sierpnia 1997r. o ochronie danych osobowych (Dz. U. z 2002r. nr 101, poz.926, nr 153, poz. 1271, z 2004r. nr 25, poz. 2019, nr 33 poz. 285, z 2006r. nr 104, poz. 708 i poz. 711, z 2007r. nr 165, poz. 1170, nr 176, poz. 1238).</w:t>
      </w:r>
    </w:p>
    <w:p w:rsidR="00DF201E" w:rsidRDefault="00DF201E" w:rsidP="00DF201E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4193" w:rsidRDefault="00364193" w:rsidP="00DF201E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4193" w:rsidRPr="00DF201E" w:rsidRDefault="00364193" w:rsidP="00DF201E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5B76" w:rsidRPr="00DA5B5A" w:rsidRDefault="00DA5B5A" w:rsidP="00735B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A5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Podpis rodzica/opiekuna prawnego                                                                            Podpis dyrektora żłobka</w:t>
      </w:r>
    </w:p>
    <w:p w:rsidR="00DA5B5A" w:rsidRDefault="00DA5B5A" w:rsidP="00735B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5B5A" w:rsidRDefault="00DA5B5A" w:rsidP="00735B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                                                       ………………………………………..</w:t>
      </w:r>
    </w:p>
    <w:p w:rsidR="00DA5B5A" w:rsidRPr="00D061D8" w:rsidRDefault="00DA5B5A" w:rsidP="00735B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*) niepotrzebne skreślić </w:t>
      </w:r>
    </w:p>
    <w:sectPr w:rsidR="00DA5B5A" w:rsidRPr="00D061D8" w:rsidSect="00F14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E9E"/>
    <w:multiLevelType w:val="hybridMultilevel"/>
    <w:tmpl w:val="F8F68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CF1"/>
    <w:multiLevelType w:val="hybridMultilevel"/>
    <w:tmpl w:val="F9549056"/>
    <w:lvl w:ilvl="0" w:tplc="99A0FA9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949B0"/>
    <w:multiLevelType w:val="hybridMultilevel"/>
    <w:tmpl w:val="6F54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8C1"/>
    <w:multiLevelType w:val="multilevel"/>
    <w:tmpl w:val="9E7C735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5645A0"/>
    <w:multiLevelType w:val="hybridMultilevel"/>
    <w:tmpl w:val="8AFE9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E7A18"/>
    <w:multiLevelType w:val="hybridMultilevel"/>
    <w:tmpl w:val="9C982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5FEB0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E1B26"/>
    <w:multiLevelType w:val="hybridMultilevel"/>
    <w:tmpl w:val="602A9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50342"/>
    <w:multiLevelType w:val="hybridMultilevel"/>
    <w:tmpl w:val="9F9E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10132"/>
    <w:multiLevelType w:val="hybridMultilevel"/>
    <w:tmpl w:val="08F0507A"/>
    <w:lvl w:ilvl="0" w:tplc="2D9AD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85454A"/>
    <w:multiLevelType w:val="hybridMultilevel"/>
    <w:tmpl w:val="E6D4F6F4"/>
    <w:lvl w:ilvl="0" w:tplc="2D9AD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6902"/>
    <w:multiLevelType w:val="hybridMultilevel"/>
    <w:tmpl w:val="63BA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CE341C"/>
    <w:multiLevelType w:val="hybridMultilevel"/>
    <w:tmpl w:val="B19C3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E6EEF"/>
    <w:multiLevelType w:val="hybridMultilevel"/>
    <w:tmpl w:val="36B2B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947CE"/>
    <w:multiLevelType w:val="hybridMultilevel"/>
    <w:tmpl w:val="F9946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B083E"/>
    <w:multiLevelType w:val="hybridMultilevel"/>
    <w:tmpl w:val="C906AA1C"/>
    <w:lvl w:ilvl="0" w:tplc="2D9AD0E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1384E5D"/>
    <w:multiLevelType w:val="multilevel"/>
    <w:tmpl w:val="38268044"/>
    <w:styleLink w:val="WW8Num23"/>
    <w:lvl w:ilvl="0">
      <w:start w:val="1"/>
      <w:numFmt w:val="decimal"/>
      <w:lvlText w:val="%1)"/>
      <w:lvlJc w:val="left"/>
      <w:rPr>
        <w:rFonts w:ascii="Calibri" w:eastAsia="Times New Roman" w:hAnsi="Calibri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45C3B26"/>
    <w:multiLevelType w:val="hybridMultilevel"/>
    <w:tmpl w:val="D5C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04AF3"/>
    <w:multiLevelType w:val="multilevel"/>
    <w:tmpl w:val="2C74EB84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7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1"/>
    <w:rsid w:val="00035631"/>
    <w:rsid w:val="002771AA"/>
    <w:rsid w:val="00364193"/>
    <w:rsid w:val="0056557B"/>
    <w:rsid w:val="005C69AA"/>
    <w:rsid w:val="007219D8"/>
    <w:rsid w:val="00735B76"/>
    <w:rsid w:val="0083700B"/>
    <w:rsid w:val="00A1254A"/>
    <w:rsid w:val="00C6378E"/>
    <w:rsid w:val="00D04312"/>
    <w:rsid w:val="00D061D8"/>
    <w:rsid w:val="00D070D8"/>
    <w:rsid w:val="00D30380"/>
    <w:rsid w:val="00DA5B5A"/>
    <w:rsid w:val="00DF201E"/>
    <w:rsid w:val="00EF5836"/>
    <w:rsid w:val="00F141F1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CE81"/>
  <w15:chartTrackingRefBased/>
  <w15:docId w15:val="{8A4759E1-0EF7-4E2A-B7D9-BFF59E61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0D8"/>
    <w:pPr>
      <w:ind w:left="720"/>
      <w:contextualSpacing/>
    </w:pPr>
  </w:style>
  <w:style w:type="paragraph" w:customStyle="1" w:styleId="Standard">
    <w:name w:val="Standard"/>
    <w:rsid w:val="00DA5B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3">
    <w:name w:val="WW8Num23"/>
    <w:basedOn w:val="Bezlisty"/>
    <w:rsid w:val="00DA5B5A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DA5B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13">
    <w:name w:val="WW8Num13"/>
    <w:basedOn w:val="Bezlisty"/>
    <w:rsid w:val="00DA5B5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Pieczonka</dc:creator>
  <cp:keywords/>
  <dc:description/>
  <cp:lastModifiedBy>Monika Pieczonka</cp:lastModifiedBy>
  <cp:revision>6</cp:revision>
  <dcterms:created xsi:type="dcterms:W3CDTF">2017-06-28T14:38:00Z</dcterms:created>
  <dcterms:modified xsi:type="dcterms:W3CDTF">2017-08-02T08:54:00Z</dcterms:modified>
</cp:coreProperties>
</file>